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4EF" w:rsidRPr="0069272E" w:rsidRDefault="007064EF" w:rsidP="0069272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4"/>
        </w:rPr>
      </w:pPr>
      <w:r w:rsidRPr="0069272E">
        <w:rPr>
          <w:rFonts w:ascii="Times New Roman" w:hAnsi="Times New Roman" w:cs="Times New Roman"/>
          <w:b/>
          <w:szCs w:val="24"/>
        </w:rPr>
        <w:t xml:space="preserve">ШКОЛЬНЫЙ </w:t>
      </w:r>
      <w:r w:rsidR="00375069" w:rsidRPr="0069272E">
        <w:rPr>
          <w:rFonts w:ascii="Times New Roman" w:hAnsi="Times New Roman" w:cs="Times New Roman"/>
          <w:b/>
          <w:szCs w:val="24"/>
        </w:rPr>
        <w:t xml:space="preserve">ЭТАП </w:t>
      </w:r>
    </w:p>
    <w:p w:rsidR="00BC5434" w:rsidRPr="0069272E" w:rsidRDefault="00375069" w:rsidP="0069272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4"/>
        </w:rPr>
      </w:pPr>
      <w:r w:rsidRPr="0069272E">
        <w:rPr>
          <w:rFonts w:ascii="Times New Roman" w:hAnsi="Times New Roman" w:cs="Times New Roman"/>
          <w:b/>
          <w:szCs w:val="24"/>
        </w:rPr>
        <w:t>ВСЕРОССИЙСКОЙ</w:t>
      </w:r>
      <w:r w:rsidR="0040666F" w:rsidRPr="0069272E">
        <w:rPr>
          <w:rFonts w:ascii="Times New Roman" w:hAnsi="Times New Roman" w:cs="Times New Roman"/>
          <w:b/>
          <w:szCs w:val="24"/>
        </w:rPr>
        <w:t xml:space="preserve"> ОЛИМПИАДЫ ШКОЛЬНИКОВ ПО ЛИТЕРАТУРЕ </w:t>
      </w:r>
    </w:p>
    <w:p w:rsidR="00BC5434" w:rsidRPr="0069272E" w:rsidRDefault="0040666F" w:rsidP="0069272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4"/>
        </w:rPr>
      </w:pPr>
      <w:r w:rsidRPr="0069272E">
        <w:rPr>
          <w:rFonts w:ascii="Times New Roman" w:hAnsi="Times New Roman" w:cs="Times New Roman"/>
          <w:b/>
          <w:szCs w:val="24"/>
        </w:rPr>
        <w:t>202</w:t>
      </w:r>
      <w:r w:rsidR="008F132B" w:rsidRPr="0069272E">
        <w:rPr>
          <w:rFonts w:ascii="Times New Roman" w:hAnsi="Times New Roman" w:cs="Times New Roman"/>
          <w:b/>
          <w:szCs w:val="24"/>
        </w:rPr>
        <w:t>5</w:t>
      </w:r>
      <w:r w:rsidRPr="0069272E">
        <w:rPr>
          <w:rFonts w:ascii="Times New Roman" w:hAnsi="Times New Roman" w:cs="Times New Roman"/>
          <w:b/>
          <w:szCs w:val="24"/>
        </w:rPr>
        <w:t>-202</w:t>
      </w:r>
      <w:r w:rsidR="008F132B" w:rsidRPr="0069272E">
        <w:rPr>
          <w:rFonts w:ascii="Times New Roman" w:hAnsi="Times New Roman" w:cs="Times New Roman"/>
          <w:b/>
          <w:szCs w:val="24"/>
        </w:rPr>
        <w:t>6</w:t>
      </w:r>
      <w:r w:rsidRPr="0069272E">
        <w:rPr>
          <w:rFonts w:ascii="Times New Roman" w:hAnsi="Times New Roman" w:cs="Times New Roman"/>
          <w:b/>
          <w:szCs w:val="24"/>
        </w:rPr>
        <w:t xml:space="preserve"> УЧ. ГОД</w:t>
      </w:r>
    </w:p>
    <w:p w:rsidR="00BC5434" w:rsidRPr="0069272E" w:rsidRDefault="0040666F" w:rsidP="0069272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4"/>
        </w:rPr>
      </w:pPr>
      <w:r w:rsidRPr="0069272E">
        <w:rPr>
          <w:rFonts w:ascii="Times New Roman" w:hAnsi="Times New Roman" w:cs="Times New Roman"/>
          <w:b/>
          <w:szCs w:val="24"/>
        </w:rPr>
        <w:t>7-8 КЛАСС</w:t>
      </w:r>
    </w:p>
    <w:p w:rsidR="00BC5434" w:rsidRPr="0069272E" w:rsidRDefault="004E6ED1" w:rsidP="0069272E">
      <w:pPr>
        <w:spacing w:after="0" w:line="240" w:lineRule="auto"/>
        <w:ind w:left="-567"/>
        <w:rPr>
          <w:rFonts w:ascii="Times New Roman" w:hAnsi="Times New Roman" w:cs="Times New Roman"/>
          <w:szCs w:val="24"/>
        </w:rPr>
      </w:pPr>
      <w:r w:rsidRPr="0069272E">
        <w:rPr>
          <w:rFonts w:ascii="Times New Roman" w:hAnsi="Times New Roman" w:cs="Times New Roman"/>
          <w:szCs w:val="24"/>
        </w:rPr>
        <w:t xml:space="preserve">      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Максимальный общий балл за работу – 100 баллов.</w:t>
      </w:r>
    </w:p>
    <w:p w:rsidR="00C40B40" w:rsidRPr="0069272E" w:rsidRDefault="0040666F" w:rsidP="0069272E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Cs w:val="24"/>
          <w:lang w:eastAsia="ru-RU"/>
        </w:rPr>
      </w:pPr>
      <w:r w:rsidRPr="0069272E">
        <w:rPr>
          <w:rFonts w:ascii="Times New Roman" w:hAnsi="Times New Roman" w:cs="Times New Roman"/>
          <w:b/>
          <w:szCs w:val="24"/>
        </w:rPr>
        <w:t>ЗАДАНИЕ 1.</w:t>
      </w:r>
      <w:r w:rsidRPr="0069272E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BC5434" w:rsidRPr="0069272E" w:rsidRDefault="00C40B40" w:rsidP="0069272E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color w:val="2D353D"/>
          <w:szCs w:val="24"/>
          <w:lang w:eastAsia="ru-RU"/>
        </w:rPr>
      </w:pPr>
      <w:r w:rsidRPr="0069272E">
        <w:rPr>
          <w:rFonts w:ascii="Times New Roman" w:eastAsia="Times New Roman" w:hAnsi="Times New Roman" w:cs="Times New Roman"/>
          <w:szCs w:val="24"/>
          <w:lang w:eastAsia="ru-RU"/>
        </w:rPr>
        <w:t xml:space="preserve">    </w:t>
      </w:r>
      <w:r w:rsidR="008F132B" w:rsidRPr="0069272E">
        <w:rPr>
          <w:rFonts w:ascii="Times New Roman" w:eastAsia="Times New Roman" w:hAnsi="Times New Roman" w:cs="Times New Roman"/>
          <w:b/>
          <w:i/>
          <w:color w:val="2D353D"/>
          <w:szCs w:val="24"/>
          <w:lang w:eastAsia="ru-RU"/>
        </w:rPr>
        <w:t xml:space="preserve">Напишите </w:t>
      </w:r>
      <w:r w:rsidR="0040666F" w:rsidRPr="0069272E">
        <w:rPr>
          <w:rFonts w:ascii="Times New Roman" w:eastAsia="Times New Roman" w:hAnsi="Times New Roman" w:cs="Times New Roman"/>
          <w:b/>
          <w:i/>
          <w:color w:val="2D353D"/>
          <w:szCs w:val="24"/>
          <w:lang w:eastAsia="ru-RU"/>
        </w:rPr>
        <w:t>целостный анализ рассказа</w:t>
      </w:r>
      <w:r w:rsidR="0040666F" w:rsidRPr="0069272E">
        <w:rPr>
          <w:rFonts w:ascii="Times New Roman" w:eastAsia="Times New Roman" w:hAnsi="Times New Roman" w:cs="Times New Roman"/>
          <w:b/>
          <w:i/>
          <w:color w:val="000000"/>
          <w:szCs w:val="24"/>
          <w:lang w:eastAsia="ru-RU"/>
        </w:rPr>
        <w:t xml:space="preserve"> </w:t>
      </w:r>
      <w:r w:rsidR="008F132B" w:rsidRPr="0069272E">
        <w:rPr>
          <w:rFonts w:ascii="Times New Roman" w:eastAsia="Times New Roman" w:hAnsi="Times New Roman" w:cs="Times New Roman"/>
          <w:b/>
          <w:i/>
          <w:color w:val="000000"/>
          <w:szCs w:val="24"/>
          <w:lang w:eastAsia="ru-RU"/>
        </w:rPr>
        <w:t xml:space="preserve">Марии Иониной </w:t>
      </w:r>
      <w:r w:rsidR="0040666F" w:rsidRPr="0069272E">
        <w:rPr>
          <w:rFonts w:ascii="Times New Roman" w:eastAsia="Times New Roman" w:hAnsi="Times New Roman" w:cs="Times New Roman"/>
          <w:b/>
          <w:i/>
          <w:color w:val="000000"/>
          <w:szCs w:val="24"/>
          <w:lang w:eastAsia="ru-RU"/>
        </w:rPr>
        <w:t>«</w:t>
      </w:r>
      <w:r w:rsidR="008F132B" w:rsidRPr="0069272E">
        <w:rPr>
          <w:rFonts w:ascii="Times New Roman" w:eastAsia="Times New Roman" w:hAnsi="Times New Roman" w:cs="Times New Roman"/>
          <w:b/>
          <w:i/>
          <w:color w:val="000000"/>
          <w:szCs w:val="24"/>
          <w:lang w:eastAsia="ru-RU"/>
        </w:rPr>
        <w:t>Тайка</w:t>
      </w:r>
      <w:r w:rsidR="0040666F" w:rsidRPr="0069272E">
        <w:rPr>
          <w:rFonts w:ascii="Times New Roman" w:eastAsia="Times New Roman" w:hAnsi="Times New Roman" w:cs="Times New Roman"/>
          <w:b/>
          <w:i/>
          <w:color w:val="000000"/>
          <w:szCs w:val="24"/>
          <w:lang w:eastAsia="ru-RU"/>
        </w:rPr>
        <w:t>».</w:t>
      </w:r>
      <w:r w:rsidR="0040666F" w:rsidRPr="0069272E">
        <w:rPr>
          <w:rFonts w:ascii="Times New Roman" w:eastAsia="Times New Roman" w:hAnsi="Times New Roman" w:cs="Times New Roman"/>
          <w:i/>
          <w:color w:val="000000"/>
          <w:szCs w:val="24"/>
          <w:lang w:eastAsia="ru-RU"/>
        </w:rPr>
        <w:t xml:space="preserve"> </w:t>
      </w:r>
      <w:r w:rsidR="0040666F" w:rsidRPr="0069272E">
        <w:rPr>
          <w:rFonts w:ascii="Times New Roman" w:eastAsia="Times New Roman" w:hAnsi="Times New Roman" w:cs="Times New Roman"/>
          <w:i/>
          <w:color w:val="2D353D"/>
          <w:szCs w:val="24"/>
          <w:lang w:eastAsia="ru-RU"/>
        </w:rPr>
        <w:t>Можно опираться на вопросы, данные ниже, но необязательно отвечать на них в том порядке, в котором они даны. Вы можете обратить внимание на те аспекты произведения, которые не отражены в вопросах.</w:t>
      </w:r>
      <w:r w:rsidR="004E6ED1" w:rsidRPr="0069272E">
        <w:rPr>
          <w:rFonts w:ascii="Times New Roman" w:eastAsia="Times New Roman" w:hAnsi="Times New Roman" w:cs="Times New Roman"/>
          <w:color w:val="2D353D"/>
          <w:szCs w:val="24"/>
          <w:lang w:eastAsia="ru-RU"/>
        </w:rPr>
        <w:t xml:space="preserve">  </w:t>
      </w:r>
      <w:r w:rsidR="005E651A" w:rsidRPr="0069272E">
        <w:rPr>
          <w:rFonts w:ascii="Times New Roman" w:eastAsia="Times New Roman" w:hAnsi="Times New Roman" w:cs="Times New Roman"/>
          <w:color w:val="2D353D"/>
          <w:szCs w:val="24"/>
          <w:lang w:eastAsia="ru-RU"/>
        </w:rPr>
        <w:t>(</w:t>
      </w:r>
      <w:r w:rsidR="008F132B" w:rsidRPr="0069272E">
        <w:rPr>
          <w:rFonts w:ascii="Times New Roman" w:hAnsi="Times New Roman" w:cs="Times New Roman"/>
          <w:b/>
          <w:sz w:val="20"/>
        </w:rPr>
        <w:t>70</w:t>
      </w:r>
      <w:r w:rsidR="0040666F" w:rsidRPr="0069272E">
        <w:rPr>
          <w:rFonts w:ascii="Times New Roman" w:hAnsi="Times New Roman" w:cs="Times New Roman"/>
          <w:b/>
          <w:sz w:val="20"/>
        </w:rPr>
        <w:t xml:space="preserve"> баллов</w:t>
      </w:r>
      <w:r w:rsidR="005E651A" w:rsidRPr="0069272E">
        <w:rPr>
          <w:rFonts w:ascii="Times New Roman" w:hAnsi="Times New Roman" w:cs="Times New Roman"/>
          <w:b/>
          <w:sz w:val="20"/>
        </w:rPr>
        <w:t>)</w:t>
      </w:r>
    </w:p>
    <w:p w:rsidR="00BC5434" w:rsidRPr="0069272E" w:rsidRDefault="008F132B" w:rsidP="0069272E">
      <w:pPr>
        <w:pStyle w:val="a5"/>
        <w:numPr>
          <w:ilvl w:val="0"/>
          <w:numId w:val="1"/>
        </w:numPr>
        <w:spacing w:after="0" w:line="240" w:lineRule="auto"/>
        <w:ind w:left="-567"/>
        <w:rPr>
          <w:rFonts w:ascii="Times New Roman" w:eastAsia="Times New Roman" w:hAnsi="Times New Roman" w:cs="Times New Roman"/>
          <w:iCs/>
          <w:color w:val="2D353D"/>
          <w:szCs w:val="24"/>
          <w:lang w:eastAsia="ru-RU"/>
        </w:rPr>
      </w:pPr>
      <w:r w:rsidRPr="0069272E">
        <w:rPr>
          <w:rFonts w:ascii="Times New Roman" w:eastAsia="Times New Roman" w:hAnsi="Times New Roman" w:cs="Times New Roman"/>
          <w:iCs/>
          <w:color w:val="2D353D"/>
          <w:szCs w:val="24"/>
          <w:lang w:eastAsia="ru-RU"/>
        </w:rPr>
        <w:t>Как герои рассказа раскрываются через их поступки?</w:t>
      </w:r>
      <w:r w:rsidR="0040666F" w:rsidRPr="0069272E">
        <w:rPr>
          <w:rFonts w:ascii="Times New Roman" w:eastAsia="Times New Roman" w:hAnsi="Times New Roman" w:cs="Times New Roman"/>
          <w:iCs/>
          <w:color w:val="2D353D"/>
          <w:szCs w:val="24"/>
          <w:lang w:eastAsia="ru-RU"/>
        </w:rPr>
        <w:t xml:space="preserve">  </w:t>
      </w:r>
    </w:p>
    <w:p w:rsidR="008F132B" w:rsidRPr="0069272E" w:rsidRDefault="008F132B" w:rsidP="0069272E">
      <w:pPr>
        <w:pStyle w:val="a5"/>
        <w:numPr>
          <w:ilvl w:val="0"/>
          <w:numId w:val="1"/>
        </w:numPr>
        <w:spacing w:after="0" w:line="240" w:lineRule="auto"/>
        <w:ind w:left="-567"/>
        <w:rPr>
          <w:rFonts w:ascii="Times New Roman" w:eastAsia="Times New Roman" w:hAnsi="Times New Roman" w:cs="Times New Roman"/>
          <w:iCs/>
          <w:color w:val="2D353D"/>
          <w:szCs w:val="24"/>
          <w:lang w:eastAsia="ru-RU"/>
        </w:rPr>
      </w:pPr>
      <w:r w:rsidRPr="0069272E">
        <w:rPr>
          <w:rFonts w:ascii="Times New Roman" w:eastAsia="Times New Roman" w:hAnsi="Times New Roman" w:cs="Times New Roman"/>
          <w:iCs/>
          <w:color w:val="2D353D"/>
          <w:szCs w:val="24"/>
          <w:lang w:eastAsia="ru-RU"/>
        </w:rPr>
        <w:t>Как герои раскрываются через манеру речи?</w:t>
      </w:r>
    </w:p>
    <w:p w:rsidR="00BC5434" w:rsidRPr="0069272E" w:rsidRDefault="008F132B" w:rsidP="0069272E">
      <w:pPr>
        <w:pStyle w:val="a5"/>
        <w:numPr>
          <w:ilvl w:val="0"/>
          <w:numId w:val="1"/>
        </w:numPr>
        <w:spacing w:after="0" w:line="240" w:lineRule="auto"/>
        <w:ind w:left="-567"/>
        <w:rPr>
          <w:rFonts w:ascii="Times New Roman" w:eastAsia="Times New Roman" w:hAnsi="Times New Roman" w:cs="Times New Roman"/>
          <w:iCs/>
          <w:color w:val="2D353D"/>
          <w:szCs w:val="24"/>
          <w:lang w:eastAsia="ru-RU"/>
        </w:rPr>
      </w:pPr>
      <w:r w:rsidRPr="0069272E">
        <w:rPr>
          <w:rFonts w:ascii="Times New Roman" w:eastAsia="Times New Roman" w:hAnsi="Times New Roman" w:cs="Times New Roman"/>
          <w:iCs/>
          <w:color w:val="2D353D"/>
          <w:szCs w:val="24"/>
          <w:lang w:eastAsia="ru-RU"/>
        </w:rPr>
        <w:t>Как строятся отношения детей и родителей в рассказе</w:t>
      </w:r>
      <w:r w:rsidR="0040666F" w:rsidRPr="0069272E">
        <w:rPr>
          <w:rFonts w:ascii="Times New Roman" w:eastAsia="Times New Roman" w:hAnsi="Times New Roman" w:cs="Times New Roman"/>
          <w:iCs/>
          <w:color w:val="2D353D"/>
          <w:szCs w:val="24"/>
          <w:lang w:eastAsia="ru-RU"/>
        </w:rPr>
        <w:t>?</w:t>
      </w:r>
    </w:p>
    <w:p w:rsidR="008F132B" w:rsidRPr="0069272E" w:rsidRDefault="008F132B" w:rsidP="0069272E">
      <w:pPr>
        <w:pStyle w:val="a5"/>
        <w:numPr>
          <w:ilvl w:val="0"/>
          <w:numId w:val="1"/>
        </w:numPr>
        <w:spacing w:after="0" w:line="240" w:lineRule="auto"/>
        <w:ind w:left="-567"/>
        <w:rPr>
          <w:rFonts w:ascii="Times New Roman" w:eastAsia="Times New Roman" w:hAnsi="Times New Roman" w:cs="Times New Roman"/>
          <w:iCs/>
          <w:color w:val="2D353D"/>
          <w:szCs w:val="24"/>
          <w:lang w:eastAsia="ru-RU"/>
        </w:rPr>
      </w:pPr>
      <w:r w:rsidRPr="0069272E">
        <w:rPr>
          <w:rFonts w:ascii="Times New Roman" w:eastAsia="Times New Roman" w:hAnsi="Times New Roman" w:cs="Times New Roman"/>
          <w:iCs/>
          <w:color w:val="2D353D"/>
          <w:szCs w:val="24"/>
          <w:lang w:eastAsia="ru-RU"/>
        </w:rPr>
        <w:t>Почему в литературе часто рассказывается об отношении людей к животным?</w:t>
      </w:r>
    </w:p>
    <w:p w:rsidR="008F132B" w:rsidRPr="0069272E" w:rsidRDefault="008F132B" w:rsidP="0069272E">
      <w:pPr>
        <w:pStyle w:val="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line="240" w:lineRule="auto"/>
        <w:ind w:left="-567" w:firstLine="540"/>
        <w:jc w:val="center"/>
        <w:rPr>
          <w:rFonts w:ascii="sans" w:hAnsi="sans" w:hint="eastAsia"/>
          <w:color w:val="111827"/>
          <w:sz w:val="22"/>
          <w:lang w:eastAsia="ru-RU"/>
        </w:rPr>
      </w:pPr>
      <w:r w:rsidRPr="0069272E">
        <w:rPr>
          <w:rFonts w:ascii="sans" w:hAnsi="sans"/>
          <w:color w:val="111827"/>
          <w:sz w:val="22"/>
        </w:rPr>
        <w:t>Тайка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Май в этом году выдался необычайно жарким. В прошлом девятого числа на первую листву выпал снег, а в этом столбик термометра неожиданно поднялся выше отметки плюс тридцать.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Уставшие от изнуряющей зимы, жители небольшого сибирского городка спешили, кто на работу, кто в школу или детский сад. Одни не решались снять с себя теплые куртки, другие, посмелее, достали футболки и шорты.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Тамара надела новое платье, подаренное теткой на день рождения. Ни у кого такого не было: тетка привезла его из недавней поездки в Чехию, и Тамара предчувствовала зависть и восхищенные вздохи некоторых одноклассниц.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Тощий серый пес лежал в пыли под огромным тополем. Он положил голову на лапы и прикрыл глаза. Рядом лежал нетронутый кусок колбасы. Тамара остановилась, внимательно посмотрела на пса. Присела, осторожно погладила кудлатую свалявшуюся шерсть. Пес ткнулся ей в ладонь. Нос у него был сухой и горячий.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Ну что ты, бедолага? — спросила Тамара.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Мотоцикл его вчера сбил, — раздался чей-то голос.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Девушка выпрямилась. Из окна на первом этаже высунулась старуха в цветастом халате.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Носятся тут по вечерам, — продолжила старуха. — Брось ты его, деточка, не жилец он.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От «деточки» Тамара поморщилась. Она достала из сумочки телефон. Часы показывали восемь сорок. До пробника по русскому оставалось двадцать минут. Тамара снова присела к псу, попыталась приподнять. Пес сначала сердито рыкнул, потом жалобно заскулил.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Что же с тобой делать-то?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Старуха захлопнула окно. Тамара огляделась. На переходе, достаточно далеко, стояли несколько человек. Из переулка показалась женщина, рядом с ней бежал, припрыгивая, малыш в пестрой кофте. В руках он держал игрушечный руль.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Др-др-др-р-р, др-др-др-р-р-р-р, — тарахтел малыш. — Ой, собачка, — закричал он вдруг и побежал в сторону пса, но мама крепко схватила его за руку.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Фу, — брезгливо посмотрела она в сторону пса. — Это плохая собака. И у нее наверняка блохи.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Женщина потянула сына за собой. Тамара посмотрела им вслед, потом на пса, потом снова на часы: без пятнадцати.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«Нельзя опаздывать», — пронеслось в голове.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Пес снова посмотрел на нее.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«Тетя Ира! — вдруг вспомнила Тамара. — У нее же муж ветеринар, наверняка он сможет помочь!»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Она долго слушала длинные гудки в трубке, наконец, сонный голос пробормотал: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Алло!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Тетя Ира, доброе утро…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Тома, ты чего ни свет ни заря? Случилось чего?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Тамара вспомнила, что тетка работает в ночную смену. Ей стало немного неловко, но ведь она не просто так звонила.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Теть Ир, тут такое дело… Понимаете, — сбивчиво заговорила она и рассказала про пса.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Борис, — закричала тетя Ира, — иди сюда, Томка с тобой поговорить хочет, пес там у нее какой-то.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Здрас-сте, дядя Борис, — затараторила девушка, — собаке нужна помощь, ее сбил мотоцикл…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Твоя собака? — мрачно поинтересовался дядя Борис.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Нет, — растерялась Тамара.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Ну и оставь. Таких собак, знаешь, сколько в городе? — и в трубке послышались короткие гудки. Часы показывали восемь пятьдесят.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«Как же так?» — недоумевала она.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В окне снова возникла старушка, выплеснула на землю недопитый чай, закурила.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Брось ты его, — посоветовала она, — все равно помрет, — и она сплюнула.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Торопцева? — кто-то вдруг тронул Тамару за плечо. Она обернулась и увидела парнишку из параллельного класса, Олега Поваляев. — Ты чего тут? До пробника пять минут… Ой, это ж Тайка. Что с ней?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lastRenderedPageBreak/>
        <w:t>— Ее мотоцикл сбил. Ты ее знаешь? Она чья-то? — скороговоркой ответила Тамара.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Она у нас во дворе живет. Мы ее подкармливаем. У нее щенки родились пару месяцев назад…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Ты знаешь, где здесь ближайшая ветклиника? — спросила Тамара.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Через остановку, возле почты.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Поможешь? — посмотрела на него девушка.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Но ведь экзамен… — нерешительно произнес Олег. — И так уже опоздали.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Только пробник, — Тамара пожала плечами. — Снимай кофту, — вцепилась она в Олега.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Зачем? — испугался тот.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Завернем Тайку, понесем в клинику, — пояснила девушка.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Через пятнадцать минут ребята были возле клиники «Черный кот». Тамара придержала дверь, пропуская Олега вперед.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Что у вас? — спросила женщина на ресепшене.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У нас собака под мотоцикл попала, — быстро-быстро сказала Тамара.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Пятый кабинет, первая дверь направо.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В клинике стояла тишина. И почти не было посетителей. Только молодой парень с огромным рыжим котом да бородатый дедушка с мопсом.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Попадет нам за прогул пробника, — вздохнул Олег, когда они сели на скамейку перед пятым кабинетом.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Опять ты, — рассердилась Тамара. Она понимала, что за прогул, конечно, придется выслушать и от классной, и от Анны Дмитриевны, учительницы русского и литературы. Но мама поймет, и это главное.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Знаешь, как мне батя всыплет? — пожаловался Олег. — Задаст по первое число. У меня ведь с русским совсем беда.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Что, такой строгий? — насмешливо поинтересовалась девушка. Ей не нравилось Олегово нытье.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Не то слово, — Олег помрачнел.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В это время из пятого кабинета вышли сначала девушка с пуделем, потом врач.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Это у вас собака под машину попала? — спросил он.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Тамара кивнула.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Заходите.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Олег вошел первым. Он осторожно положил пса на стол, развернул кофту. На ней отпечатались бурые пятна.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Это же не ваша собака? — поинтересовался врач.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Наша, — Тамара посмотрела на доктора.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Почти наша, — тихо поправил Олег. — Это Тайка, она уже много лет у нас во дворе живет.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Собаку на несколько дней придется оставить в стационаре, — сказал врач после осмотра. — У нее сломана задняя лапа, небольшая рана на боку, но не слишком серьезная и, возможно, повреждены внутренние органы… Мы проведем обследование… Но, ребята, это стоит денег…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Мы найдем, — тут же сказала Тамара. Олег пожал плечами. — Правда, сейчас у нас с собой нет… — И она посмотрела на врача с недоверием. Вот сейчас он скажет, что не будет лечить Тайку.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Но врач сказал совсем другое: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Что смогу, сделаю бесплатно, — улыбнулся он. — А вы, ребята, молодцы. И собака такая славная.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Тогда мы пойдем? — Тамара подошла к Тайке. — Пока, — и она погладила ее по голове.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В коридоре девушка достала телефон. Было несколько пропущенных вызовов от мамы.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Том, что такое? Ты где? Елена Станиславовна звонила, говорит, что ты не пришла на пробник.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Мам, я в больнице, — Тамара поняла, что не слишком удачно начала разговор, потому что на том конце возникла напряженная пауза. — Мам, со мной все в порядке, просто мы с Олегом Поваляевым из параллельного класса принесли в ветклинику раненую собаку. Только, мам… На ее лечение нужны деньги… И я пока не знаю, сколько…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Опять собака? — вздохнула мама. — Том, ты просто помешана на собаках…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Знаю, мам, — улыбнулась девушка. — Но ведь и ты это знаешь…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Ладно, что-нибудь придумаем. Иди домой.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Тамара нажала отбой.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Пойдем, я постираю твою кофту, — предложила она Олегу. — Заодно и русским могу с тобой позаниматься. Если хочешь, конечно, — добавила она.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И твоя мама не ругала тебя за пропущенный пробник? — Олег был удивлен.</w:t>
      </w:r>
    </w:p>
    <w:p w:rsidR="008F132B" w:rsidRPr="0069272E" w:rsidRDefault="008F132B" w:rsidP="0069272E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left="-567" w:firstLine="540"/>
        <w:jc w:val="both"/>
        <w:rPr>
          <w:rFonts w:ascii="sans" w:hAnsi="sans"/>
          <w:color w:val="1F2937"/>
          <w:sz w:val="22"/>
        </w:rPr>
      </w:pPr>
      <w:r w:rsidRPr="0069272E">
        <w:rPr>
          <w:rFonts w:ascii="sans" w:hAnsi="sans"/>
          <w:color w:val="1F2937"/>
          <w:sz w:val="22"/>
        </w:rPr>
        <w:t>— Ну, родители разные бывают. Не все же такие, как твой отец, — рассмеялась девушка. Она распахнула дверь и шагнула в майское тепло.</w:t>
      </w:r>
    </w:p>
    <w:p w:rsidR="008F132B" w:rsidRPr="0069272E" w:rsidRDefault="008F132B" w:rsidP="0069272E">
      <w:pPr>
        <w:pStyle w:val="a4"/>
        <w:shd w:val="clear" w:color="auto" w:fill="FFFFFF"/>
        <w:tabs>
          <w:tab w:val="left" w:pos="4395"/>
        </w:tabs>
        <w:spacing w:before="0" w:beforeAutospacing="0" w:after="0" w:afterAutospacing="0"/>
        <w:ind w:left="-567" w:firstLineChars="200" w:firstLine="440"/>
        <w:jc w:val="both"/>
        <w:rPr>
          <w:b/>
          <w:sz w:val="22"/>
        </w:rPr>
      </w:pPr>
    </w:p>
    <w:p w:rsidR="008F132B" w:rsidRPr="0069272E" w:rsidRDefault="008F132B" w:rsidP="0069272E">
      <w:pPr>
        <w:pStyle w:val="a4"/>
        <w:shd w:val="clear" w:color="auto" w:fill="FFFFFF"/>
        <w:tabs>
          <w:tab w:val="left" w:pos="4395"/>
        </w:tabs>
        <w:spacing w:before="0" w:beforeAutospacing="0" w:after="0" w:afterAutospacing="0"/>
        <w:ind w:left="-567" w:firstLineChars="200" w:firstLine="440"/>
        <w:jc w:val="both"/>
        <w:rPr>
          <w:b/>
          <w:sz w:val="22"/>
        </w:rPr>
      </w:pPr>
    </w:p>
    <w:p w:rsidR="008F132B" w:rsidRPr="0069272E" w:rsidRDefault="008F132B" w:rsidP="0069272E">
      <w:pPr>
        <w:pStyle w:val="a4"/>
        <w:shd w:val="clear" w:color="auto" w:fill="FFFFFF"/>
        <w:tabs>
          <w:tab w:val="left" w:pos="4395"/>
        </w:tabs>
        <w:spacing w:before="0" w:beforeAutospacing="0" w:after="0" w:afterAutospacing="0"/>
        <w:ind w:left="-567" w:firstLineChars="200" w:firstLine="440"/>
        <w:jc w:val="both"/>
        <w:rPr>
          <w:b/>
          <w:sz w:val="22"/>
        </w:rPr>
      </w:pPr>
      <w:r w:rsidRPr="0069272E">
        <w:rPr>
          <w:b/>
          <w:sz w:val="22"/>
        </w:rPr>
        <w:t xml:space="preserve">ЗАДАНИЕ 2. </w:t>
      </w:r>
    </w:p>
    <w:p w:rsidR="008F132B" w:rsidRPr="0069272E" w:rsidRDefault="008F132B" w:rsidP="0069272E">
      <w:pPr>
        <w:spacing w:after="0" w:line="240" w:lineRule="auto"/>
        <w:ind w:left="-567" w:firstLineChars="200" w:firstLine="440"/>
        <w:jc w:val="both"/>
        <w:rPr>
          <w:rFonts w:ascii="Times New Roman" w:hAnsi="Times New Roman" w:cs="Times New Roman"/>
          <w:b/>
          <w:szCs w:val="24"/>
        </w:rPr>
      </w:pPr>
      <w:bookmarkStart w:id="0" w:name="_Hlk181824334"/>
      <w:r w:rsidRPr="0069272E">
        <w:rPr>
          <w:rFonts w:ascii="Times New Roman" w:hAnsi="Times New Roman" w:cs="Times New Roman"/>
          <w:b/>
          <w:i/>
          <w:szCs w:val="24"/>
        </w:rPr>
        <w:t xml:space="preserve">Напишите заявку на создание мультфильма по литературному произведению. </w:t>
      </w:r>
      <w:r w:rsidRPr="0069272E">
        <w:rPr>
          <w:rFonts w:ascii="Times New Roman" w:hAnsi="Times New Roman" w:cs="Times New Roman"/>
          <w:i/>
          <w:szCs w:val="24"/>
        </w:rPr>
        <w:t>Какие мультфильмы по произведениям русской классической литературы Вы знаете?  Какое произведение Вы хотите предложить в качестве литературной основы? Почему? Какие приемы Вы хотите использовать? Почему это будет именно мультфильм, а не художественный фильм? Какими будут герои – рисованными, пластилиновыми, будут ли они куклами? Почему? Расскажите подробно о Вашем замысле.</w:t>
      </w:r>
      <w:r w:rsidR="005E651A" w:rsidRPr="0069272E">
        <w:rPr>
          <w:rFonts w:ascii="Times New Roman" w:hAnsi="Times New Roman" w:cs="Times New Roman"/>
          <w:i/>
          <w:szCs w:val="24"/>
        </w:rPr>
        <w:t xml:space="preserve"> </w:t>
      </w:r>
      <w:r w:rsidR="005E651A" w:rsidRPr="0069272E">
        <w:rPr>
          <w:rFonts w:ascii="Times New Roman" w:hAnsi="Times New Roman" w:cs="Times New Roman"/>
          <w:b/>
          <w:i/>
          <w:szCs w:val="24"/>
        </w:rPr>
        <w:t>Ответ напишите в форме эссе (приблизительно 200 слов). (30 баллов)</w:t>
      </w:r>
      <w:bookmarkStart w:id="1" w:name="_GoBack"/>
      <w:bookmarkEnd w:id="0"/>
      <w:bookmarkEnd w:id="1"/>
    </w:p>
    <w:sectPr w:rsidR="008F132B" w:rsidRPr="0069272E" w:rsidSect="0069272E">
      <w:type w:val="continuous"/>
      <w:pgSz w:w="11906" w:h="16838"/>
      <w:pgMar w:top="284" w:right="42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15" w:rsidRDefault="00682B15">
      <w:pPr>
        <w:spacing w:line="240" w:lineRule="auto"/>
      </w:pPr>
      <w:r>
        <w:separator/>
      </w:r>
    </w:p>
  </w:endnote>
  <w:endnote w:type="continuationSeparator" w:id="0">
    <w:p w:rsidR="00682B15" w:rsidRDefault="00682B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15" w:rsidRDefault="00682B15">
      <w:pPr>
        <w:spacing w:after="0"/>
      </w:pPr>
      <w:r>
        <w:separator/>
      </w:r>
    </w:p>
  </w:footnote>
  <w:footnote w:type="continuationSeparator" w:id="0">
    <w:p w:rsidR="00682B15" w:rsidRDefault="00682B1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C1B54"/>
    <w:multiLevelType w:val="multilevel"/>
    <w:tmpl w:val="276C1B54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00" w:hanging="360"/>
      </w:pPr>
    </w:lvl>
    <w:lvl w:ilvl="2">
      <w:start w:val="1"/>
      <w:numFmt w:val="lowerRoman"/>
      <w:lvlText w:val="%3."/>
      <w:lvlJc w:val="right"/>
      <w:pPr>
        <w:ind w:left="2020" w:hanging="180"/>
      </w:pPr>
    </w:lvl>
    <w:lvl w:ilvl="3">
      <w:start w:val="1"/>
      <w:numFmt w:val="decimal"/>
      <w:lvlText w:val="%4."/>
      <w:lvlJc w:val="left"/>
      <w:pPr>
        <w:ind w:left="2740" w:hanging="360"/>
      </w:pPr>
    </w:lvl>
    <w:lvl w:ilvl="4">
      <w:start w:val="1"/>
      <w:numFmt w:val="lowerLetter"/>
      <w:lvlText w:val="%5."/>
      <w:lvlJc w:val="left"/>
      <w:pPr>
        <w:ind w:left="3460" w:hanging="360"/>
      </w:pPr>
    </w:lvl>
    <w:lvl w:ilvl="5">
      <w:start w:val="1"/>
      <w:numFmt w:val="lowerRoman"/>
      <w:lvlText w:val="%6."/>
      <w:lvlJc w:val="right"/>
      <w:pPr>
        <w:ind w:left="4180" w:hanging="180"/>
      </w:pPr>
    </w:lvl>
    <w:lvl w:ilvl="6">
      <w:start w:val="1"/>
      <w:numFmt w:val="decimal"/>
      <w:lvlText w:val="%7."/>
      <w:lvlJc w:val="left"/>
      <w:pPr>
        <w:ind w:left="4900" w:hanging="360"/>
      </w:pPr>
    </w:lvl>
    <w:lvl w:ilvl="7">
      <w:start w:val="1"/>
      <w:numFmt w:val="lowerLetter"/>
      <w:lvlText w:val="%8."/>
      <w:lvlJc w:val="left"/>
      <w:pPr>
        <w:ind w:left="5620" w:hanging="360"/>
      </w:pPr>
    </w:lvl>
    <w:lvl w:ilvl="8">
      <w:start w:val="1"/>
      <w:numFmt w:val="lowerRoman"/>
      <w:lvlText w:val="%9."/>
      <w:lvlJc w:val="right"/>
      <w:pPr>
        <w:ind w:left="63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0AED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1DE2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75069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0666F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E6ED1"/>
    <w:rsid w:val="004F48B5"/>
    <w:rsid w:val="004F6919"/>
    <w:rsid w:val="004F6C43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E651A"/>
    <w:rsid w:val="005F20D9"/>
    <w:rsid w:val="005F5CDC"/>
    <w:rsid w:val="00604FB8"/>
    <w:rsid w:val="00606EC4"/>
    <w:rsid w:val="00607301"/>
    <w:rsid w:val="00616E8C"/>
    <w:rsid w:val="00617A06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373"/>
    <w:rsid w:val="00651F51"/>
    <w:rsid w:val="0065539A"/>
    <w:rsid w:val="00667B5B"/>
    <w:rsid w:val="00671981"/>
    <w:rsid w:val="00671FDF"/>
    <w:rsid w:val="00672E95"/>
    <w:rsid w:val="00676C57"/>
    <w:rsid w:val="00682B15"/>
    <w:rsid w:val="006832CB"/>
    <w:rsid w:val="00683495"/>
    <w:rsid w:val="00692070"/>
    <w:rsid w:val="0069272E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4CFD"/>
    <w:rsid w:val="00704333"/>
    <w:rsid w:val="007064EF"/>
    <w:rsid w:val="007172AC"/>
    <w:rsid w:val="0071786A"/>
    <w:rsid w:val="0072771D"/>
    <w:rsid w:val="00737908"/>
    <w:rsid w:val="0075131E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97858"/>
    <w:rsid w:val="008A3A1B"/>
    <w:rsid w:val="008A51BB"/>
    <w:rsid w:val="008A588A"/>
    <w:rsid w:val="008A715C"/>
    <w:rsid w:val="008B7DA9"/>
    <w:rsid w:val="008D5E38"/>
    <w:rsid w:val="008F0DB3"/>
    <w:rsid w:val="008F132B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067D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325B"/>
    <w:rsid w:val="00B66171"/>
    <w:rsid w:val="00B66266"/>
    <w:rsid w:val="00B72AE7"/>
    <w:rsid w:val="00B946AB"/>
    <w:rsid w:val="00B96707"/>
    <w:rsid w:val="00BA3A8D"/>
    <w:rsid w:val="00BB51B9"/>
    <w:rsid w:val="00BC5434"/>
    <w:rsid w:val="00BC574E"/>
    <w:rsid w:val="00BC6DD9"/>
    <w:rsid w:val="00BD0D17"/>
    <w:rsid w:val="00BD0F6A"/>
    <w:rsid w:val="00BD1D9A"/>
    <w:rsid w:val="00BD3DB5"/>
    <w:rsid w:val="00BD3ED1"/>
    <w:rsid w:val="00BE02F1"/>
    <w:rsid w:val="00BE22BC"/>
    <w:rsid w:val="00C03891"/>
    <w:rsid w:val="00C1224A"/>
    <w:rsid w:val="00C13198"/>
    <w:rsid w:val="00C164B1"/>
    <w:rsid w:val="00C23897"/>
    <w:rsid w:val="00C2447F"/>
    <w:rsid w:val="00C30F05"/>
    <w:rsid w:val="00C34CB1"/>
    <w:rsid w:val="00C40B40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9D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77A5E"/>
    <w:rsid w:val="00D903C0"/>
    <w:rsid w:val="00D93D68"/>
    <w:rsid w:val="00D97102"/>
    <w:rsid w:val="00DA3AB3"/>
    <w:rsid w:val="00DA5F01"/>
    <w:rsid w:val="00DA75D3"/>
    <w:rsid w:val="00DC248F"/>
    <w:rsid w:val="00DD186E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3033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07844"/>
    <w:rsid w:val="00F161E2"/>
    <w:rsid w:val="00F16E73"/>
    <w:rsid w:val="00F23E64"/>
    <w:rsid w:val="00F4749D"/>
    <w:rsid w:val="00F50F0B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315E"/>
    <w:rsid w:val="00F97F29"/>
    <w:rsid w:val="00FA6465"/>
    <w:rsid w:val="00FB0176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077F3B11"/>
    <w:rsid w:val="5D9E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04D30"/>
  <w15:docId w15:val="{CC8AE3C8-8B5E-4EC2-8205-C549AE29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13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y-author">
    <w:name w:val="by-author"/>
    <w:basedOn w:val="a0"/>
    <w:qFormat/>
  </w:style>
  <w:style w:type="character" w:customStyle="1" w:styleId="author">
    <w:name w:val="author"/>
    <w:basedOn w:val="a0"/>
  </w:style>
  <w:style w:type="character" w:customStyle="1" w:styleId="icon-eye-open">
    <w:name w:val="icon-eye-open"/>
    <w:basedOn w:val="a0"/>
    <w:qFormat/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aterialviewer-title">
    <w:name w:val="material__viewer-title"/>
    <w:basedOn w:val="a"/>
    <w:rsid w:val="00D33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33D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33D9D"/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8F13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--prose">
    <w:name w:val="p--prose"/>
    <w:basedOn w:val="a"/>
    <w:rsid w:val="008F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27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272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01517">
                  <w:marLeft w:val="0"/>
                  <w:marRight w:val="0"/>
                  <w:marTop w:val="0"/>
                  <w:marBottom w:val="0"/>
                  <w:divBdr>
                    <w:top w:val="single" w:sz="6" w:space="12" w:color="EBEBEB"/>
                    <w:left w:val="single" w:sz="6" w:space="9" w:color="EBEBEB"/>
                    <w:bottom w:val="single" w:sz="6" w:space="12" w:color="EBEBEB"/>
                    <w:right w:val="single" w:sz="6" w:space="6" w:color="EBEBEB"/>
                  </w:divBdr>
                  <w:divsChild>
                    <w:div w:id="212187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0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33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Эльвира Ильгамова</cp:lastModifiedBy>
  <cp:revision>25</cp:revision>
  <cp:lastPrinted>2025-09-26T04:43:00Z</cp:lastPrinted>
  <dcterms:created xsi:type="dcterms:W3CDTF">2020-09-22T06:28:00Z</dcterms:created>
  <dcterms:modified xsi:type="dcterms:W3CDTF">2025-09-26T04:46:00Z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B5866C932BEC44B4B9C547CBA8F25803_12</vt:lpwstr>
  </property>
</Properties>
</file>